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C33" w:rsidRDefault="005E4F95" w:rsidP="00480693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Приложение № 10</w:t>
      </w:r>
    </w:p>
    <w:p w:rsidR="005E4F95" w:rsidRDefault="005E4F95" w:rsidP="00480693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к протоколу НТКА № 49-2022</w:t>
      </w:r>
    </w:p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СОСТАВ</w:t>
      </w:r>
    </w:p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научно-технической комиссии по аккредитации (НТКА)</w:t>
      </w:r>
    </w:p>
    <w:p w:rsidR="00AF363C" w:rsidRPr="00BC3542" w:rsidRDefault="00AF363C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9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4728"/>
      </w:tblGrid>
      <w:tr w:rsidR="00AF363C" w:rsidRPr="00BC3542" w:rsidTr="00896AF6">
        <w:trPr>
          <w:trHeight w:val="662"/>
          <w:tblHeader/>
        </w:trPr>
        <w:tc>
          <w:tcPr>
            <w:tcW w:w="2093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Государство-участник</w:t>
            </w:r>
          </w:p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Соглашения</w:t>
            </w:r>
          </w:p>
        </w:tc>
        <w:tc>
          <w:tcPr>
            <w:tcW w:w="2693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Фамилия,</w:t>
            </w:r>
          </w:p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имя, отчество</w:t>
            </w:r>
          </w:p>
        </w:tc>
        <w:tc>
          <w:tcPr>
            <w:tcW w:w="4728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Место работы,</w:t>
            </w:r>
          </w:p>
          <w:p w:rsidR="00592908" w:rsidRPr="00BC3542" w:rsidRDefault="00AF363C" w:rsidP="0059290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должность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номер телефона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</w:p>
          <w:p w:rsidR="00AF363C" w:rsidRPr="00BC3542" w:rsidRDefault="0070321C" w:rsidP="0059290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адрес электронной почты</w:t>
            </w:r>
          </w:p>
        </w:tc>
      </w:tr>
      <w:tr w:rsidR="00FA39BD" w:rsidRPr="0011124C" w:rsidTr="001877A8">
        <w:trPr>
          <w:trHeight w:val="1206"/>
        </w:trPr>
        <w:tc>
          <w:tcPr>
            <w:tcW w:w="2093" w:type="dxa"/>
            <w:vMerge w:val="restart"/>
            <w:hideMark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Азербайджанская Республика 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Зейналов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Эмин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Тамерлан оглы</w:t>
            </w:r>
          </w:p>
        </w:tc>
        <w:tc>
          <w:tcPr>
            <w:tcW w:w="4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Азербайджанский Центр Аккредитации, 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Заместитель Директора, в.и.о Директора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.: + (994 12)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565 35 50/52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C079F4">
              <w:rPr>
                <w:rFonts w:ascii="Arial" w:hAnsi="Arial" w:cs="Arial"/>
                <w:sz w:val="18"/>
                <w:szCs w:val="18"/>
                <w:lang w:val="az-Latn-AZ"/>
              </w:rPr>
              <w:t xml:space="preserve">: </w:t>
            </w:r>
            <w:hyperlink r:id="rId8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emin.zeynalov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az-Latn-AZ"/>
                </w:rPr>
                <w:t>@accreditation.gov.az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</w:tr>
      <w:tr w:rsidR="00FA39BD" w:rsidRPr="0011124C" w:rsidTr="001877A8">
        <w:trPr>
          <w:trHeight w:val="870"/>
        </w:trPr>
        <w:tc>
          <w:tcPr>
            <w:tcW w:w="2093" w:type="dxa"/>
            <w:vMerge/>
            <w:vAlign w:val="center"/>
            <w:hideMark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Мамедов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br/>
              <w:t>Зия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Шахбаз оглы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Азербайджанский Центр Аккредитации, директор Департамента аккредитации лабораторий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.. +(994 12)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565 35 50/52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de-DE"/>
              </w:rPr>
              <w:t xml:space="preserve">E-mail: </w:t>
            </w:r>
            <w:hyperlink r:id="rId9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ziya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de-DE"/>
                </w:rPr>
                <w:t>.mamedov@accreditation.gov.az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</w:tc>
      </w:tr>
      <w:tr w:rsidR="00FA39BD" w:rsidRPr="0011124C" w:rsidTr="001877A8">
        <w:trPr>
          <w:trHeight w:val="870"/>
        </w:trPr>
        <w:tc>
          <w:tcPr>
            <w:tcW w:w="2093" w:type="dxa"/>
            <w:vMerge/>
            <w:vAlign w:val="center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Мирзоев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Эльчин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Сабир оглы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Азербайджанский Центр Аккредитации, 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Эксперт-аудитор, в.и.о. директора Департамента аккредитации органов инспекции и сертификации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+ (994 12) 565 35 50/52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elcin.mirz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е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yev@accreditation.gov.az</w:t>
              </w:r>
            </w:hyperlink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;</w:t>
            </w:r>
          </w:p>
        </w:tc>
      </w:tr>
      <w:tr w:rsidR="00FA39BD" w:rsidRPr="0011124C" w:rsidTr="001877A8">
        <w:trPr>
          <w:trHeight w:val="1101"/>
        </w:trPr>
        <w:tc>
          <w:tcPr>
            <w:tcW w:w="2093" w:type="dxa"/>
            <w:vMerge/>
            <w:vAlign w:val="center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Ибрагимова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br/>
              <w:t>Гюлара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Гарибага гызы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Азербайджанский Центр Аккредитации, Специалист по международным отношениям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.. +(994 12)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565 35 50/52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de-DE"/>
              </w:rPr>
              <w:t xml:space="preserve">E-mail: </w:t>
            </w:r>
            <w:hyperlink r:id="rId11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gulara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de-DE"/>
                </w:rPr>
                <w:t>.ibrahimova@ accreditation.gov.az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</w:tc>
      </w:tr>
      <w:tr w:rsidR="00FA39BD" w:rsidRPr="007A4125" w:rsidTr="00896AF6">
        <w:trPr>
          <w:trHeight w:val="414"/>
        </w:trPr>
        <w:tc>
          <w:tcPr>
            <w:tcW w:w="2093" w:type="dxa"/>
            <w:vMerge w:val="restart"/>
            <w:hideMark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Армения</w:t>
            </w:r>
          </w:p>
        </w:tc>
        <w:tc>
          <w:tcPr>
            <w:tcW w:w="2693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Обосян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Ани 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Суреновна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аккредитации”,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 директор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Тел. +374 11-20-33-81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2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obosyanani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gmail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com</w:t>
              </w:r>
            </w:hyperlink>
            <w:r w:rsidRPr="00C079F4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13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aobosyan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armnab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FA39BD" w:rsidRPr="0011124C" w:rsidTr="00896AF6">
        <w:trPr>
          <w:trHeight w:val="414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Гамлетовна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аккредитации”, заместитель директора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. +374 11-20-33-82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4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amelkonyan@armnab.am</w:t>
              </w:r>
            </w:hyperlink>
            <w:r w:rsidRPr="00C079F4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r w:rsidRPr="00C079F4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br/>
              <w:t>anmelkonyan@mail.ru</w:t>
            </w:r>
          </w:p>
        </w:tc>
      </w:tr>
      <w:tr w:rsidR="00FA39BD" w:rsidRPr="0011124C" w:rsidTr="00896AF6">
        <w:trPr>
          <w:trHeight w:val="414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Абгарян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Назик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Ленсеровна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728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ГНО “Национальный орган по аккредитации”, 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менеджер по системе менеджмента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Тел. +374 11-20-33-82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5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nabgaryan@armnab.am</w:t>
              </w:r>
            </w:hyperlink>
          </w:p>
        </w:tc>
      </w:tr>
      <w:tr w:rsidR="00FA39BD" w:rsidRPr="0011124C" w:rsidTr="00BD33C0">
        <w:trPr>
          <w:trHeight w:val="908"/>
        </w:trPr>
        <w:tc>
          <w:tcPr>
            <w:tcW w:w="2093" w:type="dxa"/>
            <w:vMerge w:val="restart"/>
            <w:hideMark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Беларусь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Барташевич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Дмитрий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Петрович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 Республики Беларусь (Госстандарт),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Первый заместитель Председателя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+(375 17) 379 62 13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6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d.bartashevich@gosstandart.gov.by</w:t>
              </w:r>
            </w:hyperlink>
          </w:p>
        </w:tc>
      </w:tr>
      <w:tr w:rsidR="00FA39BD" w:rsidRPr="0011124C" w:rsidTr="00896AF6">
        <w:trPr>
          <w:trHeight w:val="908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Пинчук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Андрей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Петрович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метрологии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.:+ (375 17) 363 29 35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7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a.pinchuk@gosstandart.gov.by</w:t>
              </w:r>
            </w:hyperlink>
          </w:p>
        </w:tc>
      </w:tr>
      <w:tr w:rsidR="00FA39BD" w:rsidRPr="0011124C" w:rsidTr="00896AF6">
        <w:trPr>
          <w:trHeight w:val="908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Бобко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Ольга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Ивановна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начальник управления оценки соответствия и лицензирования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 + (375 17) 378 62 93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18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o.bobko@gosstandart.gov.by</w:t>
              </w:r>
            </w:hyperlink>
          </w:p>
        </w:tc>
      </w:tr>
      <w:tr w:rsidR="00FA39BD" w:rsidRPr="0011124C" w:rsidTr="00896AF6">
        <w:trPr>
          <w:trHeight w:val="908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Бережных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Евгений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Викторович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директор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Тел.: + (375 17) 378 89 30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9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FA39BD" w:rsidRPr="002765A0" w:rsidTr="00766174">
        <w:trPr>
          <w:trHeight w:val="959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1F4060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Булавина</w:t>
            </w:r>
          </w:p>
          <w:p w:rsidR="001F4060" w:rsidRPr="00C079F4" w:rsidRDefault="001F4060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Елена</w:t>
            </w:r>
          </w:p>
          <w:p w:rsidR="001F4060" w:rsidRPr="00C079F4" w:rsidRDefault="001F4060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Романовна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FA39BD" w:rsidRPr="00C079F4" w:rsidRDefault="00FA39BD" w:rsidP="001F406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Тел.: + (375 17) </w:t>
            </w:r>
            <w:r w:rsidR="001F4060" w:rsidRPr="00C079F4">
              <w:rPr>
                <w:rFonts w:ascii="Arial" w:hAnsi="Arial" w:cs="Arial"/>
                <w:sz w:val="18"/>
                <w:szCs w:val="18"/>
                <w:lang w:eastAsia="en-US"/>
              </w:rPr>
              <w:t>378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8</w:t>
            </w:r>
            <w:r w:rsidR="001F4060" w:rsidRPr="00C079F4">
              <w:rPr>
                <w:rFonts w:ascii="Arial" w:hAnsi="Arial" w:cs="Arial"/>
                <w:sz w:val="18"/>
                <w:szCs w:val="18"/>
                <w:lang w:eastAsia="en-US"/>
              </w:rPr>
              <w:t>9 30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FA39BD" w:rsidRPr="00C27967" w:rsidTr="00896AF6">
        <w:trPr>
          <w:trHeight w:val="908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Мальгина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Эмма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Николаевна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международного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Тел.: +(375 17) 379 20 60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1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FA39BD" w:rsidRPr="00FC733B" w:rsidTr="00896AF6">
        <w:trPr>
          <w:trHeight w:val="643"/>
        </w:trPr>
        <w:tc>
          <w:tcPr>
            <w:tcW w:w="2093" w:type="dxa"/>
            <w:vMerge/>
            <w:vAlign w:val="center"/>
            <w:hideMark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Батаев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Андрей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Владимирович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начальника отдела международного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Тел.: +(375 17) 367 28 37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2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bataev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FA39BD" w:rsidRPr="0011124C" w:rsidTr="00896AF6">
        <w:trPr>
          <w:trHeight w:val="1169"/>
        </w:trPr>
        <w:tc>
          <w:tcPr>
            <w:tcW w:w="2093" w:type="dxa"/>
            <w:vMerge/>
            <w:vAlign w:val="center"/>
            <w:hideMark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Томшис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Владимировна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ведущий инженер отдела международного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сотрудничества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 + (375 17) 367 28 37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3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FA39BD" w:rsidRPr="0011124C" w:rsidTr="00896AF6">
        <w:trPr>
          <w:trHeight w:val="643"/>
        </w:trPr>
        <w:tc>
          <w:tcPr>
            <w:tcW w:w="2093" w:type="dxa"/>
            <w:vMerge/>
            <w:vAlign w:val="center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Погодин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Александр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Маратович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БелГИСС,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директора по сертификации и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испытаниям,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 +(375 17) 269 69 34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4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a.pohodzin@belgiss.by</w:t>
              </w:r>
            </w:hyperlink>
          </w:p>
        </w:tc>
      </w:tr>
      <w:tr w:rsidR="00FA39BD" w:rsidRPr="0011124C" w:rsidTr="00896AF6">
        <w:trPr>
          <w:trHeight w:val="643"/>
        </w:trPr>
        <w:tc>
          <w:tcPr>
            <w:tcW w:w="2093" w:type="dxa"/>
            <w:vMerge/>
            <w:vAlign w:val="center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Шевцова-Ронина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Александра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Дмитриевна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БелГИМ,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заместитель директора по оценке соответствия,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 + 375 17 363 55 40</w:t>
            </w:r>
          </w:p>
          <w:p w:rsidR="00FF7043" w:rsidRPr="00C079F4" w:rsidRDefault="00FA39BD" w:rsidP="00FF7043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5" w:history="1">
              <w:r w:rsidR="00FF7043"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ronina@belgim.by</w:t>
              </w:r>
            </w:hyperlink>
          </w:p>
        </w:tc>
      </w:tr>
      <w:tr w:rsidR="00FA39BD" w:rsidRPr="00BC3542" w:rsidTr="00896AF6">
        <w:trPr>
          <w:trHeight w:val="206"/>
        </w:trPr>
        <w:tc>
          <w:tcPr>
            <w:tcW w:w="2093" w:type="dxa"/>
            <w:hideMark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Грузия </w:t>
            </w: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7C176E" w:rsidRPr="0011124C" w:rsidTr="007C176E">
        <w:trPr>
          <w:trHeight w:val="1151"/>
        </w:trPr>
        <w:tc>
          <w:tcPr>
            <w:tcW w:w="2093" w:type="dxa"/>
            <w:vMerge w:val="restart"/>
            <w:hideMark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Казахстан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Тлеуова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Анар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Жумажановна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Руководитель 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управления международного сотрудничества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6 84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,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6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a.tleuova@nca.kz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7C176E" w:rsidRPr="0011124C" w:rsidTr="006D6593">
        <w:trPr>
          <w:trHeight w:val="988"/>
        </w:trPr>
        <w:tc>
          <w:tcPr>
            <w:tcW w:w="2093" w:type="dxa"/>
            <w:vMerge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Сагимбаева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Жанар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Сериковна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департамента аккредитации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органов сертификации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6 83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7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j.sagimbaeva@nca.kz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7C176E" w:rsidRPr="0011124C" w:rsidTr="006D6593">
        <w:trPr>
          <w:trHeight w:val="1151"/>
        </w:trPr>
        <w:tc>
          <w:tcPr>
            <w:tcW w:w="2093" w:type="dxa"/>
            <w:vMerge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Мухамед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ъ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ярова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Салтанат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Жауынбаевна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департамента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аккредитации лабораторий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7 52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8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s.muhamed@nca.kz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7C176E" w:rsidRPr="0011124C" w:rsidTr="007C176E">
        <w:trPr>
          <w:trHeight w:val="1301"/>
        </w:trPr>
        <w:tc>
          <w:tcPr>
            <w:tcW w:w="2093" w:type="dxa"/>
            <w:vMerge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Даулетбаев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Айдар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Кыдыралиевич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департамента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аккредитации лабораторий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7 52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  <w:hyperlink r:id="rId29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kk-KZ" w:eastAsia="en-US"/>
                </w:rPr>
                <w:t>a.dauletbaev@nca.kz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7C176E" w:rsidRPr="0011124C" w:rsidTr="00896AF6">
        <w:trPr>
          <w:trHeight w:val="995"/>
        </w:trPr>
        <w:tc>
          <w:tcPr>
            <w:tcW w:w="2093" w:type="dxa"/>
            <w:vMerge w:val="restart"/>
            <w:hideMark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Кыргызская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</w:tc>
        <w:tc>
          <w:tcPr>
            <w:tcW w:w="2693" w:type="dxa"/>
            <w:hideMark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Таранчиева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Мадина Юсуфовна</w:t>
            </w:r>
          </w:p>
        </w:tc>
        <w:tc>
          <w:tcPr>
            <w:tcW w:w="4728" w:type="dxa"/>
            <w:hideMark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+996 (312) 90 10 36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3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akkr@kca.gov.kg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7C176E" w:rsidRPr="0011124C" w:rsidTr="00896AF6">
        <w:trPr>
          <w:trHeight w:val="1015"/>
        </w:trPr>
        <w:tc>
          <w:tcPr>
            <w:tcW w:w="2093" w:type="dxa"/>
            <w:vMerge/>
            <w:vAlign w:val="center"/>
            <w:hideMark/>
          </w:tcPr>
          <w:p w:rsidR="007C176E" w:rsidRPr="00C079F4" w:rsidRDefault="007C176E" w:rsidP="007C176E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7C176E" w:rsidRPr="00C079F4" w:rsidRDefault="007C176E" w:rsidP="007C176E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Момукулова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Атыркул Джумамидиновна</w:t>
            </w:r>
          </w:p>
        </w:tc>
        <w:tc>
          <w:tcPr>
            <w:tcW w:w="4728" w:type="dxa"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Тел. + 996 (312) 90 10 39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akkr@kca.gov.kg; </w:t>
            </w:r>
            <w:hyperlink r:id="rId31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atirkul_58@mail.ru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7C176E" w:rsidRPr="001F7263" w:rsidTr="00896AF6">
        <w:trPr>
          <w:trHeight w:val="975"/>
        </w:trPr>
        <w:tc>
          <w:tcPr>
            <w:tcW w:w="2093" w:type="dxa"/>
            <w:vMerge/>
            <w:vAlign w:val="center"/>
            <w:hideMark/>
          </w:tcPr>
          <w:p w:rsidR="007C176E" w:rsidRPr="00C079F4" w:rsidRDefault="007C176E" w:rsidP="007C176E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7C176E" w:rsidRPr="00C079F4" w:rsidRDefault="007C176E" w:rsidP="007C176E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Турдукулов Улан Аскерович</w:t>
            </w:r>
          </w:p>
        </w:tc>
        <w:tc>
          <w:tcPr>
            <w:tcW w:w="4728" w:type="dxa"/>
            <w:hideMark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Заведующий отделом аккредитации органов по сертификации и органов контроля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Тел.: +996 (550) 38 36 86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-mail: </w:t>
            </w:r>
            <w:hyperlink r:id="rId32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t.ulan@kca.gov.kg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11124C" w:rsidRPr="0011124C" w:rsidTr="001B6CC3">
        <w:trPr>
          <w:trHeight w:val="870"/>
        </w:trPr>
        <w:tc>
          <w:tcPr>
            <w:tcW w:w="2093" w:type="dxa"/>
            <w:vMerge w:val="restart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 xml:space="preserve">Республика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Молдова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Новак</w:t>
            </w:r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Лариса </w:t>
            </w:r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Гавриловна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Национальный Центр аккредитации, </w:t>
            </w:r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заместитель директора</w:t>
            </w:r>
          </w:p>
          <w:p w:rsidR="0011124C" w:rsidRPr="00C079F4" w:rsidRDefault="0011124C" w:rsidP="0011124C">
            <w:pPr>
              <w:pStyle w:val="a6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Тел./факс +(373 22) 222-306</w:t>
            </w:r>
          </w:p>
          <w:p w:rsidR="0011124C" w:rsidRPr="00C079F4" w:rsidRDefault="0011124C" w:rsidP="0011124C">
            <w:pPr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C079F4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>: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33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acreditare@moldac.gov.md</w:t>
              </w:r>
            </w:hyperlink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C079F4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 xml:space="preserve">: </w:t>
            </w:r>
            <w:hyperlink r:id="rId34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larisa.novac@moldac.gov.md</w:t>
              </w:r>
            </w:hyperlink>
          </w:p>
        </w:tc>
      </w:tr>
      <w:tr w:rsidR="0011124C" w:rsidRPr="00BC3542" w:rsidTr="00896AF6">
        <w:trPr>
          <w:trHeight w:val="526"/>
        </w:trPr>
        <w:tc>
          <w:tcPr>
            <w:tcW w:w="2093" w:type="dxa"/>
            <w:vMerge/>
            <w:vAlign w:val="center"/>
            <w:hideMark/>
          </w:tcPr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Шаповал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Наталья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Яковлевна</w:t>
            </w:r>
          </w:p>
        </w:tc>
        <w:tc>
          <w:tcPr>
            <w:tcW w:w="4728" w:type="dxa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Национальный Центр аккредитации, руководитель управления по аккредитации лабораторий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+(373 22) 210-316,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Факс +-(373 22)- 210-316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C079F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</w:t>
            </w:r>
            <w:hyperlink r:id="rId35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acreditare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moldac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md</w:t>
              </w:r>
            </w:hyperlink>
          </w:p>
        </w:tc>
      </w:tr>
      <w:tr w:rsidR="0011124C" w:rsidRPr="00BC3542" w:rsidTr="00896AF6">
        <w:trPr>
          <w:trHeight w:val="523"/>
        </w:trPr>
        <w:tc>
          <w:tcPr>
            <w:tcW w:w="2093" w:type="dxa"/>
            <w:vMerge w:val="restart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Российская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Федерация </w:t>
            </w:r>
          </w:p>
        </w:tc>
        <w:tc>
          <w:tcPr>
            <w:tcW w:w="2693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Дмитриев</w:t>
            </w:r>
          </w:p>
          <w:p w:rsid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Антон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Васильевич</w:t>
            </w:r>
          </w:p>
        </w:tc>
        <w:tc>
          <w:tcPr>
            <w:tcW w:w="4728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Министерство промышленности и торговли Российской Федерации, заместитель Директора Департамента государственной политики в области технического регулирования и обеспечения единства измерений</w:t>
            </w:r>
          </w:p>
        </w:tc>
      </w:tr>
      <w:tr w:rsidR="0011124C" w:rsidRPr="00BC3542" w:rsidTr="00896AF6">
        <w:trPr>
          <w:trHeight w:val="523"/>
        </w:trPr>
        <w:tc>
          <w:tcPr>
            <w:tcW w:w="2093" w:type="dxa"/>
            <w:vMerge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Солдатов</w:t>
            </w:r>
          </w:p>
          <w:p w:rsid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Виталий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Александрович</w:t>
            </w:r>
          </w:p>
        </w:tc>
        <w:tc>
          <w:tcPr>
            <w:tcW w:w="4728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Министерство промышленности и торговли Российской Федерации, начальник отдела оценки соответствия и аккредитации Департамента государственной политики в области технического регулирования и обеспечения единства измерений</w:t>
            </w:r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Тел.:+ 7(495) 632-83-78,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</w:rPr>
              <w:t>: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soldatov</w:t>
            </w:r>
            <w:r w:rsidRPr="00C079F4">
              <w:rPr>
                <w:rFonts w:ascii="Arial" w:hAnsi="Arial" w:cs="Arial"/>
                <w:sz w:val="18"/>
                <w:szCs w:val="18"/>
              </w:rPr>
              <w:t>@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minprom</w:t>
            </w:r>
            <w:r w:rsidRPr="00C079F4">
              <w:rPr>
                <w:rFonts w:ascii="Arial" w:hAnsi="Arial" w:cs="Arial"/>
                <w:sz w:val="18"/>
                <w:szCs w:val="18"/>
              </w:rPr>
              <w:t>.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gov</w:t>
            </w:r>
            <w:r w:rsidRPr="00C079F4">
              <w:rPr>
                <w:rFonts w:ascii="Arial" w:hAnsi="Arial" w:cs="Arial"/>
                <w:sz w:val="18"/>
                <w:szCs w:val="18"/>
              </w:rPr>
              <w:t>.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</w:p>
        </w:tc>
      </w:tr>
      <w:tr w:rsidR="0011124C" w:rsidRPr="00BC3542" w:rsidTr="00896AF6">
        <w:trPr>
          <w:trHeight w:val="523"/>
        </w:trPr>
        <w:tc>
          <w:tcPr>
            <w:tcW w:w="2093" w:type="dxa"/>
            <w:vMerge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Гоголев </w:t>
            </w:r>
          </w:p>
          <w:p w:rsid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Дмитрий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Владимирович </w:t>
            </w:r>
          </w:p>
        </w:tc>
        <w:tc>
          <w:tcPr>
            <w:tcW w:w="4728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(Росаккредитация), заместитель руководителя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36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HudoleevaKO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fsa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gov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ru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- приемная</w:t>
            </w:r>
          </w:p>
        </w:tc>
      </w:tr>
      <w:tr w:rsidR="0011124C" w:rsidRPr="0011124C" w:rsidTr="00896AF6">
        <w:trPr>
          <w:trHeight w:val="301"/>
        </w:trPr>
        <w:tc>
          <w:tcPr>
            <w:tcW w:w="2093" w:type="dxa"/>
            <w:vMerge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Арсеньева</w:t>
            </w:r>
          </w:p>
          <w:p w:rsid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Татьяна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Витальевна </w:t>
            </w:r>
          </w:p>
        </w:tc>
        <w:tc>
          <w:tcPr>
            <w:tcW w:w="4728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Росаккредитация, заместитель начальника Управления Аккредитации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+7 495-539-26-70, доб. 31207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- </w:t>
            </w:r>
            <w:hyperlink r:id="rId37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ArsenevaTV@fsa.gov.ru</w:t>
              </w:r>
            </w:hyperlink>
          </w:p>
        </w:tc>
      </w:tr>
      <w:tr w:rsidR="0011124C" w:rsidRPr="00BC3542" w:rsidTr="00896AF6">
        <w:trPr>
          <w:trHeight w:val="159"/>
        </w:trPr>
        <w:tc>
          <w:tcPr>
            <w:tcW w:w="2093" w:type="dxa"/>
            <w:vMerge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Вишняков </w:t>
            </w:r>
          </w:p>
          <w:p w:rsid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Сергей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Олегович </w:t>
            </w:r>
          </w:p>
        </w:tc>
        <w:tc>
          <w:tcPr>
            <w:tcW w:w="4728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Росаккредитация, заместитель начальника Управления правового обеспечения и международного сотрудничества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870-29-21 доб. 31513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E-mail: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38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11124C" w:rsidRPr="0011124C" w:rsidTr="00896AF6">
        <w:trPr>
          <w:trHeight w:val="1411"/>
        </w:trPr>
        <w:tc>
          <w:tcPr>
            <w:tcW w:w="2093" w:type="dxa"/>
            <w:vMerge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bookmarkStart w:id="0" w:name="_GoBack"/>
            <w:bookmarkEnd w:id="0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Николаевич </w:t>
            </w:r>
          </w:p>
        </w:tc>
        <w:tc>
          <w:tcPr>
            <w:tcW w:w="4728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Федеральное автономное учреждение «Национальный институт аккредитации», подведомственное Росаккредитации,</w:t>
            </w:r>
            <w:r w:rsidRPr="00C079F4">
              <w:rPr>
                <w:rFonts w:ascii="Arial" w:hAnsi="Arial" w:cs="Arial"/>
                <w:sz w:val="18"/>
                <w:szCs w:val="18"/>
              </w:rPr>
              <w:t xml:space="preserve"> в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едущий специалист отдела международного сотрудничества 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+7 926-237-03-52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39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meliachenkov@niakk.ru</w:t>
              </w:r>
            </w:hyperlink>
          </w:p>
        </w:tc>
      </w:tr>
      <w:tr w:rsidR="0011124C" w:rsidRPr="0011124C" w:rsidTr="00C62986">
        <w:trPr>
          <w:trHeight w:val="496"/>
        </w:trPr>
        <w:tc>
          <w:tcPr>
            <w:tcW w:w="2093" w:type="dxa"/>
            <w:vMerge w:val="restart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Таджикистан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37 233-50-41, + 992 44 600-81-09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(моб.): + 992 907 72 10 75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4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director@nca.tj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, </w:t>
            </w:r>
            <w:hyperlink r:id="rId41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bahrom75@inbox.ru</w:t>
              </w:r>
            </w:hyperlink>
          </w:p>
        </w:tc>
      </w:tr>
      <w:tr w:rsidR="0011124C" w:rsidRPr="0011124C" w:rsidTr="00217D96">
        <w:trPr>
          <w:trHeight w:val="250"/>
        </w:trPr>
        <w:tc>
          <w:tcPr>
            <w:tcW w:w="2093" w:type="dxa"/>
            <w:vMerge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Тагоевич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 37 233-50-41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 (моб.): + 992 987 18 00 03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42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info@nca.tj</w:t>
              </w:r>
            </w:hyperlink>
          </w:p>
        </w:tc>
      </w:tr>
      <w:tr w:rsidR="0011124C" w:rsidRPr="00BC3542" w:rsidTr="00C62986">
        <w:trPr>
          <w:trHeight w:val="496"/>
        </w:trPr>
        <w:tc>
          <w:tcPr>
            <w:tcW w:w="2093" w:type="dxa"/>
            <w:vMerge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Шарифов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Шодмон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Абдуллоевич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отдела аккредитации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моб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.):+ 992 918 65 95 08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43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shodmonst@mail.ru</w:t>
              </w:r>
            </w:hyperlink>
          </w:p>
        </w:tc>
      </w:tr>
      <w:tr w:rsidR="0011124C" w:rsidRPr="00BC3542" w:rsidTr="00896AF6">
        <w:trPr>
          <w:trHeight w:val="133"/>
        </w:trPr>
        <w:tc>
          <w:tcPr>
            <w:tcW w:w="2093" w:type="dxa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Туркменистан </w:t>
            </w:r>
          </w:p>
        </w:tc>
        <w:tc>
          <w:tcPr>
            <w:tcW w:w="2693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1124C" w:rsidRPr="0011124C" w:rsidTr="00236CB9">
        <w:trPr>
          <w:trHeight w:val="704"/>
        </w:trPr>
        <w:tc>
          <w:tcPr>
            <w:tcW w:w="2093" w:type="dxa"/>
            <w:vMerge w:val="restart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 xml:space="preserve">Республика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Узбекистан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uz-Cyrl-UZ"/>
              </w:rPr>
              <w:t xml:space="preserve">Ахмедов </w:t>
            </w:r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uz-Cyrl-UZ"/>
              </w:rPr>
              <w:t xml:space="preserve">Зайниддин </w:t>
            </w:r>
            <w:r w:rsidRPr="00C079F4">
              <w:rPr>
                <w:rFonts w:ascii="Arial" w:hAnsi="Arial" w:cs="Arial"/>
                <w:sz w:val="18"/>
                <w:szCs w:val="18"/>
                <w:lang w:val="uz-Cyrl-UZ"/>
              </w:rPr>
              <w:br/>
              <w:t>Нуритдинович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ГУП «Центр аккредитации» Узбекского агентства по техническому регулированию, </w:t>
            </w:r>
            <w:r w:rsidRPr="00C079F4">
              <w:rPr>
                <w:rFonts w:ascii="Arial" w:hAnsi="Arial" w:cs="Arial"/>
                <w:sz w:val="18"/>
                <w:szCs w:val="18"/>
              </w:rPr>
              <w:br/>
              <w:t>заместитель директора</w:t>
            </w:r>
          </w:p>
          <w:p w:rsidR="0011124C" w:rsidRPr="00C079F4" w:rsidRDefault="0011124C" w:rsidP="0011124C">
            <w:pPr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C079F4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+ (998 97) 403-70-71, + (998 78) 113-01-11 - (101)</w:t>
            </w:r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de-DE"/>
              </w:rPr>
              <w:t xml:space="preserve">e-mail: </w:t>
            </w:r>
            <w:hyperlink r:id="rId44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z.ahmedov@akkred.uz</w:t>
              </w:r>
            </w:hyperlink>
          </w:p>
        </w:tc>
      </w:tr>
      <w:tr w:rsidR="0011124C" w:rsidRPr="0011124C" w:rsidTr="00202120">
        <w:trPr>
          <w:trHeight w:val="243"/>
        </w:trPr>
        <w:tc>
          <w:tcPr>
            <w:tcW w:w="2093" w:type="dxa"/>
            <w:vMerge/>
            <w:vAlign w:val="center"/>
          </w:tcPr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uz-Cyrl-UZ"/>
              </w:rPr>
              <w:t>Зуева</w:t>
            </w:r>
          </w:p>
          <w:p w:rsidR="0011124C" w:rsidRPr="00C079F4" w:rsidRDefault="0011124C" w:rsidP="0011124C">
            <w:pPr>
              <w:rPr>
                <w:rFonts w:ascii="Arial" w:eastAsia="Calibri" w:hAnsi="Arial" w:cs="Arial"/>
                <w:sz w:val="18"/>
                <w:szCs w:val="18"/>
                <w:lang w:val="uz-Cyrl-UZ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uz-Cyrl-UZ"/>
              </w:rPr>
              <w:t xml:space="preserve">Елена </w:t>
            </w:r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uz-Cyrl-UZ"/>
              </w:rPr>
              <w:t>Ивановна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ГУП «Центр аккредитации» Узбекского агентства по техническому регулированию, главный специалист</w:t>
            </w:r>
          </w:p>
          <w:p w:rsidR="0011124C" w:rsidRPr="00C079F4" w:rsidRDefault="0011124C" w:rsidP="0011124C">
            <w:pPr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. + (998 78) 113-01-11,+ (998 97) 440-43-07</w:t>
            </w:r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45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e.zueva@akkred.uz</w:t>
              </w:r>
            </w:hyperlink>
          </w:p>
        </w:tc>
      </w:tr>
      <w:tr w:rsidR="0011124C" w:rsidRPr="0011124C" w:rsidTr="00202120">
        <w:trPr>
          <w:trHeight w:val="243"/>
        </w:trPr>
        <w:tc>
          <w:tcPr>
            <w:tcW w:w="2093" w:type="dxa"/>
            <w:vMerge/>
            <w:vAlign w:val="center"/>
          </w:tcPr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Азизова</w:t>
            </w:r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Нигора </w:t>
            </w:r>
            <w:r w:rsidRPr="00C079F4">
              <w:rPr>
                <w:rFonts w:ascii="Arial" w:hAnsi="Arial" w:cs="Arial"/>
                <w:sz w:val="18"/>
                <w:szCs w:val="18"/>
              </w:rPr>
              <w:br/>
              <w:t>Марленовна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ГУП «Центр аккредитации» Узбекского агентства по техническому регулированию, ведущий специалист</w:t>
            </w:r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. + (998 90) 953-33-88; + (998 78) 113-01-11 - (106)</w:t>
            </w:r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46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n.azizova@akkred.uz</w:t>
              </w:r>
            </w:hyperlink>
          </w:p>
        </w:tc>
      </w:tr>
      <w:tr w:rsidR="0011124C" w:rsidRPr="00BC3542" w:rsidTr="00896AF6">
        <w:trPr>
          <w:trHeight w:val="900"/>
        </w:trPr>
        <w:tc>
          <w:tcPr>
            <w:tcW w:w="2093" w:type="dxa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Украина </w:t>
            </w:r>
          </w:p>
        </w:tc>
        <w:tc>
          <w:tcPr>
            <w:tcW w:w="2693" w:type="dxa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Горицкий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Валерий Михайлович</w:t>
            </w:r>
          </w:p>
        </w:tc>
        <w:tc>
          <w:tcPr>
            <w:tcW w:w="4728" w:type="dxa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Национальное агентство по аккредитации Украины (НААУ), председатель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+(380 44) 286 62 84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office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naau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org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ua</w:t>
            </w:r>
          </w:p>
        </w:tc>
      </w:tr>
      <w:tr w:rsidR="0011124C" w:rsidRPr="0011124C" w:rsidTr="00896AF6">
        <w:trPr>
          <w:trHeight w:val="1004"/>
        </w:trPr>
        <w:tc>
          <w:tcPr>
            <w:tcW w:w="2093" w:type="dxa"/>
            <w:vMerge w:val="restart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 Бюро по стандартам </w:t>
            </w:r>
          </w:p>
        </w:tc>
        <w:tc>
          <w:tcPr>
            <w:tcW w:w="2693" w:type="dxa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Владимир Николаевич</w:t>
            </w:r>
          </w:p>
        </w:tc>
        <w:tc>
          <w:tcPr>
            <w:tcW w:w="4728" w:type="dxa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директор -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Ответственный секретарь МГС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 (375 17) 368-42-01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val="fr-FR" w:eastAsia="en-US"/>
              </w:rPr>
              <w:t>-mail: v.charniak@easc.org.by</w:t>
            </w:r>
          </w:p>
        </w:tc>
      </w:tr>
      <w:tr w:rsidR="0011124C" w:rsidRPr="0011124C" w:rsidTr="00896AF6">
        <w:trPr>
          <w:trHeight w:val="571"/>
        </w:trPr>
        <w:tc>
          <w:tcPr>
            <w:tcW w:w="2093" w:type="dxa"/>
            <w:vMerge/>
            <w:vAlign w:val="center"/>
            <w:hideMark/>
          </w:tcPr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Шинкарева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Анна Петровна</w:t>
            </w:r>
          </w:p>
        </w:tc>
        <w:tc>
          <w:tcPr>
            <w:tcW w:w="4728" w:type="dxa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главный специалист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 (375 17) 215-13-53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val="fr-FR" w:eastAsia="en-US"/>
              </w:rPr>
              <w:t>-mail: anna@easc.org.by</w:t>
            </w:r>
          </w:p>
        </w:tc>
      </w:tr>
    </w:tbl>
    <w:p w:rsidR="00217D96" w:rsidRPr="00217D96" w:rsidRDefault="00217D96" w:rsidP="00217D96">
      <w:pPr>
        <w:rPr>
          <w:rFonts w:ascii="Arial" w:hAnsi="Arial" w:cs="Arial"/>
          <w:sz w:val="18"/>
          <w:szCs w:val="18"/>
        </w:rPr>
      </w:pPr>
      <w:r w:rsidRPr="00217D96">
        <w:rPr>
          <w:rFonts w:ascii="Arial" w:hAnsi="Arial" w:cs="Arial"/>
        </w:rPr>
        <w:t xml:space="preserve">*- </w:t>
      </w:r>
      <w:r w:rsidRPr="00217D96">
        <w:rPr>
          <w:rFonts w:ascii="Arial" w:hAnsi="Arial" w:cs="Arial"/>
          <w:sz w:val="18"/>
          <w:szCs w:val="18"/>
        </w:rPr>
        <w:t>информация актуализирована в соответствии с:</w:t>
      </w:r>
    </w:p>
    <w:p w:rsidR="00F72776" w:rsidRDefault="00217D96" w:rsidP="00217D96">
      <w:pPr>
        <w:rPr>
          <w:rFonts w:ascii="Arial" w:hAnsi="Arial" w:cs="Arial"/>
          <w:sz w:val="18"/>
          <w:szCs w:val="18"/>
        </w:rPr>
      </w:pPr>
      <w:r w:rsidRPr="00217D96">
        <w:rPr>
          <w:rFonts w:ascii="Arial" w:hAnsi="Arial" w:cs="Arial"/>
          <w:sz w:val="18"/>
          <w:szCs w:val="18"/>
        </w:rPr>
        <w:t xml:space="preserve">- </w:t>
      </w:r>
      <w:r w:rsidR="00F72776">
        <w:rPr>
          <w:rFonts w:ascii="Arial" w:hAnsi="Arial" w:cs="Arial"/>
          <w:sz w:val="18"/>
          <w:szCs w:val="18"/>
        </w:rPr>
        <w:t>эл.письмом Азербайджанского це</w:t>
      </w:r>
      <w:r w:rsidR="001F7263">
        <w:rPr>
          <w:rFonts w:ascii="Arial" w:hAnsi="Arial" w:cs="Arial"/>
          <w:sz w:val="18"/>
          <w:szCs w:val="18"/>
        </w:rPr>
        <w:t>нтра аккредитации от 23.12.2021;</w:t>
      </w:r>
    </w:p>
    <w:p w:rsidR="001F7263" w:rsidRDefault="001F7263" w:rsidP="00217D9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письмом КЦА № 01-8-416 от 14.06.2022</w:t>
      </w:r>
      <w:r w:rsidR="007C5C2E">
        <w:rPr>
          <w:rFonts w:ascii="Arial" w:hAnsi="Arial" w:cs="Arial"/>
          <w:sz w:val="18"/>
          <w:szCs w:val="18"/>
        </w:rPr>
        <w:t>;</w:t>
      </w:r>
    </w:p>
    <w:p w:rsidR="007C5C2E" w:rsidRDefault="007C5C2E" w:rsidP="00217D9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письмом Госстан</w:t>
      </w:r>
      <w:r w:rsidR="00D51EB7">
        <w:rPr>
          <w:rFonts w:ascii="Arial" w:hAnsi="Arial" w:cs="Arial"/>
          <w:sz w:val="18"/>
          <w:szCs w:val="18"/>
        </w:rPr>
        <w:t xml:space="preserve">дарта № 05-14/741 от 24.06.2022; </w:t>
      </w:r>
    </w:p>
    <w:p w:rsidR="00D51EB7" w:rsidRDefault="00D51EB7" w:rsidP="00217D9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письмом НЦА РК </w:t>
      </w:r>
      <w:r w:rsidRPr="00D51EB7">
        <w:rPr>
          <w:rFonts w:ascii="Arial" w:hAnsi="Arial" w:cs="Arial"/>
          <w:sz w:val="18"/>
          <w:szCs w:val="18"/>
        </w:rPr>
        <w:t>№ 13/207-И от 28.06.2022</w:t>
      </w:r>
      <w:r w:rsidR="0011124C">
        <w:rPr>
          <w:rFonts w:ascii="Arial" w:hAnsi="Arial" w:cs="Arial"/>
          <w:sz w:val="18"/>
          <w:szCs w:val="18"/>
        </w:rPr>
        <w:t>;</w:t>
      </w:r>
    </w:p>
    <w:p w:rsidR="0011124C" w:rsidRPr="0011124C" w:rsidRDefault="0011124C" w:rsidP="00217D9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письмом </w:t>
      </w:r>
      <w:r>
        <w:rPr>
          <w:rFonts w:ascii="Arial" w:hAnsi="Arial" w:cs="Arial"/>
          <w:sz w:val="18"/>
          <w:szCs w:val="18"/>
          <w:lang w:val="en-US"/>
        </w:rPr>
        <w:t xml:space="preserve">MOLDAC </w:t>
      </w:r>
      <w:r>
        <w:rPr>
          <w:rFonts w:ascii="Arial" w:hAnsi="Arial" w:cs="Arial"/>
          <w:sz w:val="18"/>
          <w:szCs w:val="18"/>
        </w:rPr>
        <w:t>№ 24/412-</w:t>
      </w:r>
      <w:r>
        <w:rPr>
          <w:rFonts w:ascii="Arial" w:hAnsi="Arial" w:cs="Arial"/>
          <w:sz w:val="18"/>
          <w:szCs w:val="18"/>
          <w:lang w:val="en-US"/>
        </w:rPr>
        <w:t xml:space="preserve"> DE-4 </w:t>
      </w:r>
      <w:r>
        <w:rPr>
          <w:rFonts w:ascii="Arial" w:hAnsi="Arial" w:cs="Arial"/>
          <w:sz w:val="18"/>
          <w:szCs w:val="18"/>
        </w:rPr>
        <w:t>от 28.06.2022.</w:t>
      </w:r>
    </w:p>
    <w:p w:rsidR="00AF363C" w:rsidRPr="00217D96" w:rsidRDefault="00AF363C" w:rsidP="00AF363C">
      <w:pPr>
        <w:rPr>
          <w:rFonts w:ascii="Arial" w:hAnsi="Arial" w:cs="Arial"/>
          <w:sz w:val="18"/>
          <w:szCs w:val="18"/>
        </w:rPr>
      </w:pPr>
    </w:p>
    <w:sectPr w:rsidR="00AF363C" w:rsidRPr="00217D96" w:rsidSect="00FB46DB">
      <w:pgSz w:w="11906" w:h="16838"/>
      <w:pgMar w:top="426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75B" w:rsidRDefault="0058075B" w:rsidP="00DD2553">
      <w:r>
        <w:separator/>
      </w:r>
    </w:p>
  </w:endnote>
  <w:endnote w:type="continuationSeparator" w:id="0">
    <w:p w:rsidR="0058075B" w:rsidRDefault="0058075B" w:rsidP="00DD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75B" w:rsidRDefault="0058075B" w:rsidP="00DD2553">
      <w:r>
        <w:separator/>
      </w:r>
    </w:p>
  </w:footnote>
  <w:footnote w:type="continuationSeparator" w:id="0">
    <w:p w:rsidR="0058075B" w:rsidRDefault="0058075B" w:rsidP="00DD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564162"/>
    <w:multiLevelType w:val="hybridMultilevel"/>
    <w:tmpl w:val="DBDE6ED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C5"/>
    <w:rsid w:val="00014207"/>
    <w:rsid w:val="00045EF9"/>
    <w:rsid w:val="000525A7"/>
    <w:rsid w:val="000A5AAC"/>
    <w:rsid w:val="000A7C68"/>
    <w:rsid w:val="000C7312"/>
    <w:rsid w:val="000E0A04"/>
    <w:rsid w:val="0010489B"/>
    <w:rsid w:val="00110629"/>
    <w:rsid w:val="0011124C"/>
    <w:rsid w:val="00120DA7"/>
    <w:rsid w:val="001236C2"/>
    <w:rsid w:val="001335F1"/>
    <w:rsid w:val="00161053"/>
    <w:rsid w:val="00181B3D"/>
    <w:rsid w:val="0018535B"/>
    <w:rsid w:val="00190ACA"/>
    <w:rsid w:val="001A5B2F"/>
    <w:rsid w:val="001B5D14"/>
    <w:rsid w:val="001B6881"/>
    <w:rsid w:val="001C1646"/>
    <w:rsid w:val="001C3046"/>
    <w:rsid w:val="001D399A"/>
    <w:rsid w:val="001F4060"/>
    <w:rsid w:val="001F7263"/>
    <w:rsid w:val="002138C5"/>
    <w:rsid w:val="00217D96"/>
    <w:rsid w:val="00236CB9"/>
    <w:rsid w:val="00247BA5"/>
    <w:rsid w:val="00261FC5"/>
    <w:rsid w:val="00267C54"/>
    <w:rsid w:val="00274744"/>
    <w:rsid w:val="002765A0"/>
    <w:rsid w:val="00283666"/>
    <w:rsid w:val="00296157"/>
    <w:rsid w:val="002A0A3A"/>
    <w:rsid w:val="002B6EA5"/>
    <w:rsid w:val="002E0276"/>
    <w:rsid w:val="002E5D20"/>
    <w:rsid w:val="00345F1B"/>
    <w:rsid w:val="003762A4"/>
    <w:rsid w:val="00394613"/>
    <w:rsid w:val="003B2994"/>
    <w:rsid w:val="003D37A4"/>
    <w:rsid w:val="003E3789"/>
    <w:rsid w:val="003E3ACE"/>
    <w:rsid w:val="003E54A5"/>
    <w:rsid w:val="00400655"/>
    <w:rsid w:val="00401667"/>
    <w:rsid w:val="00415B5A"/>
    <w:rsid w:val="00427BD4"/>
    <w:rsid w:val="004429E7"/>
    <w:rsid w:val="00456479"/>
    <w:rsid w:val="00470DD0"/>
    <w:rsid w:val="00480634"/>
    <w:rsid w:val="00480693"/>
    <w:rsid w:val="004A7380"/>
    <w:rsid w:val="004C10AF"/>
    <w:rsid w:val="004F0B59"/>
    <w:rsid w:val="00530A75"/>
    <w:rsid w:val="00531CB5"/>
    <w:rsid w:val="0058075B"/>
    <w:rsid w:val="005830CD"/>
    <w:rsid w:val="00592908"/>
    <w:rsid w:val="005D14E9"/>
    <w:rsid w:val="005E4F95"/>
    <w:rsid w:val="00603139"/>
    <w:rsid w:val="006132F6"/>
    <w:rsid w:val="00620F0D"/>
    <w:rsid w:val="00656EFB"/>
    <w:rsid w:val="00666A89"/>
    <w:rsid w:val="006670C1"/>
    <w:rsid w:val="00671C73"/>
    <w:rsid w:val="006733E5"/>
    <w:rsid w:val="006A227F"/>
    <w:rsid w:val="006A4E84"/>
    <w:rsid w:val="006C4C02"/>
    <w:rsid w:val="006D3034"/>
    <w:rsid w:val="006E203C"/>
    <w:rsid w:val="0070321C"/>
    <w:rsid w:val="00704AFC"/>
    <w:rsid w:val="0071464B"/>
    <w:rsid w:val="00715654"/>
    <w:rsid w:val="00736D38"/>
    <w:rsid w:val="00740A3A"/>
    <w:rsid w:val="007412CB"/>
    <w:rsid w:val="00744FB8"/>
    <w:rsid w:val="0075604E"/>
    <w:rsid w:val="00766174"/>
    <w:rsid w:val="007721B6"/>
    <w:rsid w:val="0077253C"/>
    <w:rsid w:val="00783A0B"/>
    <w:rsid w:val="007955AC"/>
    <w:rsid w:val="00795639"/>
    <w:rsid w:val="007A23B1"/>
    <w:rsid w:val="007A4125"/>
    <w:rsid w:val="007B1B37"/>
    <w:rsid w:val="007C176E"/>
    <w:rsid w:val="007C1F32"/>
    <w:rsid w:val="007C5C2E"/>
    <w:rsid w:val="007D0252"/>
    <w:rsid w:val="007E3B92"/>
    <w:rsid w:val="00804921"/>
    <w:rsid w:val="00815D31"/>
    <w:rsid w:val="00825ADC"/>
    <w:rsid w:val="00844B0B"/>
    <w:rsid w:val="00874F30"/>
    <w:rsid w:val="00880123"/>
    <w:rsid w:val="00896AF6"/>
    <w:rsid w:val="008A167B"/>
    <w:rsid w:val="008B3209"/>
    <w:rsid w:val="008B3ADC"/>
    <w:rsid w:val="008B5DDB"/>
    <w:rsid w:val="008C2A8D"/>
    <w:rsid w:val="008F349B"/>
    <w:rsid w:val="008F66C2"/>
    <w:rsid w:val="00927244"/>
    <w:rsid w:val="00930482"/>
    <w:rsid w:val="009527E2"/>
    <w:rsid w:val="00954381"/>
    <w:rsid w:val="00970672"/>
    <w:rsid w:val="00983DC9"/>
    <w:rsid w:val="009B1EC6"/>
    <w:rsid w:val="009C68CC"/>
    <w:rsid w:val="009E6663"/>
    <w:rsid w:val="009F6D90"/>
    <w:rsid w:val="00A11362"/>
    <w:rsid w:val="00A26279"/>
    <w:rsid w:val="00A45A5E"/>
    <w:rsid w:val="00A47E5E"/>
    <w:rsid w:val="00A50C08"/>
    <w:rsid w:val="00A7644A"/>
    <w:rsid w:val="00A934F2"/>
    <w:rsid w:val="00A97B8E"/>
    <w:rsid w:val="00AA17EC"/>
    <w:rsid w:val="00AA68BE"/>
    <w:rsid w:val="00AD4C02"/>
    <w:rsid w:val="00AF363C"/>
    <w:rsid w:val="00B063D8"/>
    <w:rsid w:val="00B106C5"/>
    <w:rsid w:val="00B25F84"/>
    <w:rsid w:val="00B456C9"/>
    <w:rsid w:val="00B56A40"/>
    <w:rsid w:val="00B75CAA"/>
    <w:rsid w:val="00B87026"/>
    <w:rsid w:val="00B87527"/>
    <w:rsid w:val="00B96C30"/>
    <w:rsid w:val="00BB73E2"/>
    <w:rsid w:val="00BC3542"/>
    <w:rsid w:val="00BC3E3A"/>
    <w:rsid w:val="00BD7386"/>
    <w:rsid w:val="00BE5DBA"/>
    <w:rsid w:val="00BE6C5E"/>
    <w:rsid w:val="00C03B20"/>
    <w:rsid w:val="00C079F4"/>
    <w:rsid w:val="00C27967"/>
    <w:rsid w:val="00C4665E"/>
    <w:rsid w:val="00C624CE"/>
    <w:rsid w:val="00C67F62"/>
    <w:rsid w:val="00CA0261"/>
    <w:rsid w:val="00CB328A"/>
    <w:rsid w:val="00CB699B"/>
    <w:rsid w:val="00CB6C33"/>
    <w:rsid w:val="00D018F9"/>
    <w:rsid w:val="00D14D61"/>
    <w:rsid w:val="00D21D63"/>
    <w:rsid w:val="00D22848"/>
    <w:rsid w:val="00D40A1B"/>
    <w:rsid w:val="00D51EB7"/>
    <w:rsid w:val="00DA2343"/>
    <w:rsid w:val="00DB36D5"/>
    <w:rsid w:val="00DD2553"/>
    <w:rsid w:val="00DD5EB3"/>
    <w:rsid w:val="00DE13AE"/>
    <w:rsid w:val="00DF1420"/>
    <w:rsid w:val="00DF2D4C"/>
    <w:rsid w:val="00DF6F17"/>
    <w:rsid w:val="00E13D5D"/>
    <w:rsid w:val="00E16FD6"/>
    <w:rsid w:val="00E23F59"/>
    <w:rsid w:val="00E45F33"/>
    <w:rsid w:val="00E5077C"/>
    <w:rsid w:val="00E538F3"/>
    <w:rsid w:val="00E8608D"/>
    <w:rsid w:val="00E87D9B"/>
    <w:rsid w:val="00E94FE1"/>
    <w:rsid w:val="00EA3209"/>
    <w:rsid w:val="00EA7511"/>
    <w:rsid w:val="00EB4BE7"/>
    <w:rsid w:val="00EB5E8B"/>
    <w:rsid w:val="00ED5776"/>
    <w:rsid w:val="00ED664E"/>
    <w:rsid w:val="00EE4C40"/>
    <w:rsid w:val="00EE6E8B"/>
    <w:rsid w:val="00EE7EC5"/>
    <w:rsid w:val="00F05A4E"/>
    <w:rsid w:val="00F41AB9"/>
    <w:rsid w:val="00F62E32"/>
    <w:rsid w:val="00F64910"/>
    <w:rsid w:val="00F72776"/>
    <w:rsid w:val="00F77C14"/>
    <w:rsid w:val="00F9116B"/>
    <w:rsid w:val="00FA39BD"/>
    <w:rsid w:val="00FB46DB"/>
    <w:rsid w:val="00FC209A"/>
    <w:rsid w:val="00FC733B"/>
    <w:rsid w:val="00FE13D3"/>
    <w:rsid w:val="00FF518A"/>
    <w:rsid w:val="00FF7043"/>
    <w:rsid w:val="00FF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C63DB-F4A6-457F-A7A7-306169011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D2553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363C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AF363C"/>
    <w:rPr>
      <w:rFonts w:ascii="Arial" w:hAnsi="Arial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AF363C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Default">
    <w:name w:val="Default"/>
    <w:rsid w:val="00AF36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E5077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E507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D25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DD2553"/>
    <w:pPr>
      <w:jc w:val="center"/>
    </w:pPr>
    <w:rPr>
      <w:rFonts w:ascii="Arial" w:hAnsi="Arial"/>
      <w:b/>
      <w:sz w:val="20"/>
      <w:szCs w:val="20"/>
    </w:rPr>
  </w:style>
  <w:style w:type="character" w:customStyle="1" w:styleId="a9">
    <w:name w:val="Название Знак"/>
    <w:basedOn w:val="a0"/>
    <w:link w:val="a8"/>
    <w:rsid w:val="00DD2553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E3B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1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in.zeynalov@accreditation.gov.az" TargetMode="External"/><Relationship Id="rId13" Type="http://schemas.openxmlformats.org/officeDocument/2006/relationships/hyperlink" Target="mailto:aobosyan@armnab.am" TargetMode="External"/><Relationship Id="rId18" Type="http://schemas.openxmlformats.org/officeDocument/2006/relationships/hyperlink" Target="mailto:o.bobko@gosstandart.gov.by" TargetMode="External"/><Relationship Id="rId26" Type="http://schemas.openxmlformats.org/officeDocument/2006/relationships/hyperlink" Target="mailto:a.tleuova@nca.kz" TargetMode="External"/><Relationship Id="rId39" Type="http://schemas.openxmlformats.org/officeDocument/2006/relationships/hyperlink" Target="mailto:meliachenkov@niakk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bsca@bsca.by" TargetMode="External"/><Relationship Id="rId34" Type="http://schemas.openxmlformats.org/officeDocument/2006/relationships/hyperlink" Target="mailto:larisa.novac@moldac.gov.md" TargetMode="External"/><Relationship Id="rId42" Type="http://schemas.openxmlformats.org/officeDocument/2006/relationships/hyperlink" Target="mailto:info@nca.tj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obosyanani@gmail.com" TargetMode="External"/><Relationship Id="rId17" Type="http://schemas.openxmlformats.org/officeDocument/2006/relationships/hyperlink" Target="mailto:a.pinchuk@gosstandart.gov.by" TargetMode="External"/><Relationship Id="rId25" Type="http://schemas.openxmlformats.org/officeDocument/2006/relationships/hyperlink" Target="mailto:ronina@belgim.by" TargetMode="External"/><Relationship Id="rId33" Type="http://schemas.openxmlformats.org/officeDocument/2006/relationships/hyperlink" Target="mailto:acreditare@moldac.gov.md" TargetMode="External"/><Relationship Id="rId38" Type="http://schemas.openxmlformats.org/officeDocument/2006/relationships/hyperlink" Target="mailto:VishnyakovSO@fsa.gov.ru" TargetMode="External"/><Relationship Id="rId46" Type="http://schemas.openxmlformats.org/officeDocument/2006/relationships/hyperlink" Target="mailto:n.azizova@akkred.u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d.bartashevich@gosstandart.gov.by" TargetMode="External"/><Relationship Id="rId20" Type="http://schemas.openxmlformats.org/officeDocument/2006/relationships/hyperlink" Target="mailto:bsca@bsca.by" TargetMode="External"/><Relationship Id="rId29" Type="http://schemas.openxmlformats.org/officeDocument/2006/relationships/hyperlink" Target="mailto:a.dauletbaev@nca.kz" TargetMode="External"/><Relationship Id="rId41" Type="http://schemas.openxmlformats.org/officeDocument/2006/relationships/hyperlink" Target="mailto:bahrom75@inbox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ulara.ibrahimova@%20accreditation.gov.az" TargetMode="External"/><Relationship Id="rId24" Type="http://schemas.openxmlformats.org/officeDocument/2006/relationships/hyperlink" Target="mailto:a.pohodzin@belgiss.by" TargetMode="External"/><Relationship Id="rId32" Type="http://schemas.openxmlformats.org/officeDocument/2006/relationships/hyperlink" Target="mailto:t.ulan@kca.gov.kg" TargetMode="External"/><Relationship Id="rId37" Type="http://schemas.openxmlformats.org/officeDocument/2006/relationships/hyperlink" Target="mailto:ArsenevaTV@fsa.gov.ru" TargetMode="External"/><Relationship Id="rId40" Type="http://schemas.openxmlformats.org/officeDocument/2006/relationships/hyperlink" Target="mailto:director@nca.tj" TargetMode="External"/><Relationship Id="rId45" Type="http://schemas.openxmlformats.org/officeDocument/2006/relationships/hyperlink" Target="mailto:e.zueva@akkred.u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nabgaryan@armnab.am" TargetMode="External"/><Relationship Id="rId23" Type="http://schemas.openxmlformats.org/officeDocument/2006/relationships/hyperlink" Target="mailto:bsca@bsca.by" TargetMode="External"/><Relationship Id="rId28" Type="http://schemas.openxmlformats.org/officeDocument/2006/relationships/hyperlink" Target="mailto:s.muhamed@nca.kz" TargetMode="External"/><Relationship Id="rId36" Type="http://schemas.openxmlformats.org/officeDocument/2006/relationships/hyperlink" Target="mailto:HudoleevaKO@fsa.gov.ru" TargetMode="External"/><Relationship Id="rId10" Type="http://schemas.openxmlformats.org/officeDocument/2006/relationships/hyperlink" Target="mailto:elcin.mirz&#1077;yev@accreditation.gov.az" TargetMode="External"/><Relationship Id="rId19" Type="http://schemas.openxmlformats.org/officeDocument/2006/relationships/hyperlink" Target="mailto:bsca@bsca.by" TargetMode="External"/><Relationship Id="rId31" Type="http://schemas.openxmlformats.org/officeDocument/2006/relationships/hyperlink" Target="mailto:atirkul_58@mail.ru" TargetMode="External"/><Relationship Id="rId44" Type="http://schemas.openxmlformats.org/officeDocument/2006/relationships/hyperlink" Target="mailto:z.ahmedov@akkred.u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iya.mamedov@accreditation.gov.az" TargetMode="External"/><Relationship Id="rId14" Type="http://schemas.openxmlformats.org/officeDocument/2006/relationships/hyperlink" Target="mailto:amelkonyan@armnab.am" TargetMode="External"/><Relationship Id="rId22" Type="http://schemas.openxmlformats.org/officeDocument/2006/relationships/hyperlink" Target="mailto:a.bataev@bsca.by" TargetMode="External"/><Relationship Id="rId27" Type="http://schemas.openxmlformats.org/officeDocument/2006/relationships/hyperlink" Target="mailto:j.sagimbaeva@nca.kz" TargetMode="External"/><Relationship Id="rId30" Type="http://schemas.openxmlformats.org/officeDocument/2006/relationships/hyperlink" Target="mailto:akkr@kca.gov.kg" TargetMode="External"/><Relationship Id="rId35" Type="http://schemas.openxmlformats.org/officeDocument/2006/relationships/hyperlink" Target="mailto:acreditare@moldac.gov.md" TargetMode="External"/><Relationship Id="rId43" Type="http://schemas.openxmlformats.org/officeDocument/2006/relationships/hyperlink" Target="mailto:shodmonst@mail.ru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0BDC9-8727-4CC1-AB30-E3FF8E7B3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1531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25</cp:revision>
  <dcterms:created xsi:type="dcterms:W3CDTF">2021-10-14T12:17:00Z</dcterms:created>
  <dcterms:modified xsi:type="dcterms:W3CDTF">2022-06-29T10:52:00Z</dcterms:modified>
</cp:coreProperties>
</file>